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082" w:rsidRPr="00007033" w:rsidRDefault="00007033" w:rsidP="00007033">
      <w:pPr>
        <w:jc w:val="center"/>
        <w:rPr>
          <w:b/>
          <w:bCs/>
          <w:sz w:val="36"/>
          <w:szCs w:val="36"/>
          <w:rtl/>
          <w:lang w:bidi="ar-SA"/>
        </w:rPr>
      </w:pPr>
      <w:bookmarkStart w:id="0" w:name="_GoBack"/>
      <w:bookmarkEnd w:id="0"/>
      <w:proofErr w:type="gramStart"/>
      <w:r w:rsidRPr="00007033">
        <w:rPr>
          <w:rFonts w:hint="cs"/>
          <w:b/>
          <w:bCs/>
          <w:sz w:val="36"/>
          <w:szCs w:val="36"/>
          <w:rtl/>
          <w:lang w:bidi="ar-SA"/>
        </w:rPr>
        <w:t>خدمة</w:t>
      </w:r>
      <w:proofErr w:type="gramEnd"/>
      <w:r w:rsidRPr="00007033">
        <w:rPr>
          <w:rFonts w:hint="cs"/>
          <w:b/>
          <w:bCs/>
          <w:sz w:val="36"/>
          <w:szCs w:val="36"/>
          <w:rtl/>
          <w:lang w:bidi="ar-SA"/>
        </w:rPr>
        <w:t xml:space="preserve"> السجون </w:t>
      </w:r>
      <w:r w:rsidRPr="00007033">
        <w:rPr>
          <w:b/>
          <w:bCs/>
          <w:sz w:val="36"/>
          <w:szCs w:val="36"/>
          <w:rtl/>
          <w:lang w:bidi="ar-SA"/>
        </w:rPr>
        <w:t>–</w:t>
      </w:r>
      <w:r w:rsidRPr="00007033">
        <w:rPr>
          <w:rFonts w:hint="cs"/>
          <w:b/>
          <w:bCs/>
          <w:sz w:val="36"/>
          <w:szCs w:val="36"/>
          <w:rtl/>
          <w:lang w:bidi="ar-SA"/>
        </w:rPr>
        <w:t xml:space="preserve"> منظمة السجون الوطنية</w:t>
      </w:r>
    </w:p>
    <w:p w:rsidR="00007033" w:rsidRPr="00007033" w:rsidRDefault="00007033" w:rsidP="00007033">
      <w:pPr>
        <w:jc w:val="center"/>
        <w:rPr>
          <w:b/>
          <w:bCs/>
          <w:u w:val="single"/>
          <w:rtl/>
          <w:lang w:bidi="ar-SA"/>
        </w:rPr>
      </w:pPr>
    </w:p>
    <w:p w:rsidR="00007033" w:rsidRPr="00924D25" w:rsidRDefault="00007033" w:rsidP="00007033">
      <w:pPr>
        <w:jc w:val="center"/>
        <w:rPr>
          <w:b/>
          <w:bCs/>
          <w:sz w:val="28"/>
          <w:szCs w:val="28"/>
          <w:u w:val="single"/>
          <w:rtl/>
          <w:lang w:bidi="ar-SA"/>
        </w:rPr>
      </w:pPr>
      <w:r w:rsidRPr="00924D25">
        <w:rPr>
          <w:rFonts w:hint="cs"/>
          <w:b/>
          <w:bCs/>
          <w:sz w:val="28"/>
          <w:szCs w:val="28"/>
          <w:u w:val="single"/>
          <w:rtl/>
          <w:lang w:bidi="ar-SA"/>
        </w:rPr>
        <w:t>إعلان تصحيح رقم 1</w:t>
      </w:r>
    </w:p>
    <w:p w:rsidR="00007033" w:rsidRPr="00924D25" w:rsidRDefault="00007033" w:rsidP="00007033">
      <w:pPr>
        <w:jc w:val="center"/>
        <w:rPr>
          <w:b/>
          <w:bCs/>
          <w:sz w:val="28"/>
          <w:szCs w:val="28"/>
          <w:u w:val="single"/>
          <w:rtl/>
        </w:rPr>
      </w:pPr>
      <w:proofErr w:type="gramStart"/>
      <w:r w:rsidRPr="00924D25">
        <w:rPr>
          <w:rFonts w:hint="cs"/>
          <w:b/>
          <w:bCs/>
          <w:sz w:val="28"/>
          <w:szCs w:val="28"/>
          <w:u w:val="single"/>
          <w:rtl/>
          <w:lang w:bidi="ar-SA"/>
        </w:rPr>
        <w:t>مناقصة</w:t>
      </w:r>
      <w:proofErr w:type="gramEnd"/>
      <w:r w:rsidRPr="00924D25">
        <w:rPr>
          <w:rFonts w:hint="cs"/>
          <w:b/>
          <w:bCs/>
          <w:sz w:val="28"/>
          <w:szCs w:val="28"/>
          <w:u w:val="single"/>
          <w:rtl/>
          <w:lang w:bidi="ar-SA"/>
        </w:rPr>
        <w:t xml:space="preserve"> علنية رقم </w:t>
      </w:r>
      <w:r w:rsidRPr="00924D25">
        <w:rPr>
          <w:b/>
          <w:bCs/>
          <w:sz w:val="28"/>
          <w:szCs w:val="28"/>
          <w:u w:val="single"/>
          <w:rtl/>
          <w:lang w:bidi="ar-SA"/>
        </w:rPr>
        <w:t>–</w:t>
      </w:r>
      <w:r w:rsidRPr="00924D25">
        <w:rPr>
          <w:rFonts w:hint="cs"/>
          <w:b/>
          <w:bCs/>
          <w:sz w:val="28"/>
          <w:szCs w:val="28"/>
          <w:u w:val="single"/>
          <w:rtl/>
          <w:lang w:bidi="ar-SA"/>
        </w:rPr>
        <w:t xml:space="preserve"> </w:t>
      </w:r>
      <w:r w:rsidRPr="00924D25">
        <w:rPr>
          <w:rFonts w:hint="cs"/>
          <w:b/>
          <w:bCs/>
          <w:sz w:val="28"/>
          <w:szCs w:val="28"/>
          <w:u w:val="single"/>
          <w:rtl/>
        </w:rPr>
        <w:t>42/2014</w:t>
      </w:r>
      <w:r w:rsidRPr="00924D25">
        <w:rPr>
          <w:rFonts w:hint="cs"/>
          <w:b/>
          <w:bCs/>
          <w:sz w:val="28"/>
          <w:szCs w:val="28"/>
          <w:u w:val="single"/>
          <w:rtl/>
          <w:lang w:bidi="ar-SA"/>
        </w:rPr>
        <w:t xml:space="preserve"> شراء فرشة مرنة معوقة اشتعال الذي يلبي معيار </w:t>
      </w:r>
      <w:r w:rsidRPr="00924D25">
        <w:rPr>
          <w:rFonts w:hint="cs"/>
          <w:b/>
          <w:bCs/>
          <w:sz w:val="28"/>
          <w:szCs w:val="28"/>
          <w:u w:val="single"/>
          <w:rtl/>
        </w:rPr>
        <w:t>5418</w:t>
      </w:r>
    </w:p>
    <w:p w:rsidR="00007033" w:rsidRDefault="00007033" w:rsidP="00007033">
      <w:pPr>
        <w:jc w:val="center"/>
        <w:rPr>
          <w:rtl/>
        </w:rPr>
      </w:pPr>
    </w:p>
    <w:p w:rsidR="00007033" w:rsidRDefault="00007033" w:rsidP="00007033">
      <w:pPr>
        <w:jc w:val="center"/>
        <w:rPr>
          <w:rtl/>
        </w:rPr>
      </w:pPr>
    </w:p>
    <w:p w:rsidR="00007033" w:rsidRDefault="00007033" w:rsidP="00007033">
      <w:pPr>
        <w:jc w:val="center"/>
        <w:rPr>
          <w:rtl/>
        </w:rPr>
      </w:pPr>
    </w:p>
    <w:p w:rsidR="00007033" w:rsidRDefault="00007033" w:rsidP="00007033">
      <w:pPr>
        <w:jc w:val="center"/>
        <w:rPr>
          <w:rtl/>
        </w:rPr>
      </w:pPr>
    </w:p>
    <w:p w:rsidR="00007033" w:rsidRPr="00007033" w:rsidRDefault="00007033" w:rsidP="00007033">
      <w:pPr>
        <w:pStyle w:val="a3"/>
        <w:numPr>
          <w:ilvl w:val="0"/>
          <w:numId w:val="1"/>
        </w:numPr>
        <w:rPr>
          <w:sz w:val="24"/>
          <w:szCs w:val="24"/>
          <w:lang w:bidi="ar-SA"/>
        </w:rPr>
      </w:pPr>
      <w:proofErr w:type="gramStart"/>
      <w:r w:rsidRPr="00007033">
        <w:rPr>
          <w:rFonts w:hint="cs"/>
          <w:sz w:val="24"/>
          <w:szCs w:val="24"/>
          <w:rtl/>
          <w:lang w:bidi="ar-SA"/>
        </w:rPr>
        <w:t>نعلمكم</w:t>
      </w:r>
      <w:proofErr w:type="gramEnd"/>
      <w:r w:rsidRPr="00007033">
        <w:rPr>
          <w:rFonts w:hint="cs"/>
          <w:sz w:val="24"/>
          <w:szCs w:val="24"/>
          <w:rtl/>
          <w:lang w:bidi="ar-SA"/>
        </w:rPr>
        <w:t xml:space="preserve"> بأن شروط الحد الأدنى بالنسبة للدورة المالية الذي أُعلن بوثائق المناقصة </w:t>
      </w:r>
      <w:r w:rsidRPr="00007033">
        <w:rPr>
          <w:sz w:val="24"/>
          <w:szCs w:val="24"/>
          <w:rtl/>
          <w:lang w:bidi="ar-SA"/>
        </w:rPr>
        <w:t>–</w:t>
      </w:r>
      <w:r w:rsidRPr="00007033">
        <w:rPr>
          <w:rFonts w:hint="cs"/>
          <w:sz w:val="24"/>
          <w:szCs w:val="24"/>
          <w:rtl/>
          <w:lang w:bidi="ar-SA"/>
        </w:rPr>
        <w:t xml:space="preserve"> </w:t>
      </w:r>
      <w:r w:rsidRPr="00007033">
        <w:rPr>
          <w:rFonts w:hint="cs"/>
          <w:b/>
          <w:bCs/>
          <w:sz w:val="24"/>
          <w:szCs w:val="24"/>
          <w:u w:val="single"/>
          <w:rtl/>
          <w:lang w:bidi="ar-SA"/>
        </w:rPr>
        <w:t>ملغى.</w:t>
      </w:r>
    </w:p>
    <w:p w:rsidR="00007033" w:rsidRPr="00007033" w:rsidRDefault="00007033" w:rsidP="00007033">
      <w:pPr>
        <w:pStyle w:val="a3"/>
        <w:rPr>
          <w:b/>
          <w:bCs/>
          <w:sz w:val="24"/>
          <w:szCs w:val="24"/>
          <w:u w:val="single"/>
          <w:rtl/>
          <w:lang w:bidi="ar-SA"/>
        </w:rPr>
      </w:pPr>
      <w:r w:rsidRPr="00007033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وفيما يلي نص شروط الحد الأدنى </w:t>
      </w:r>
      <w:proofErr w:type="gramStart"/>
      <w:r w:rsidRPr="00007033">
        <w:rPr>
          <w:rFonts w:hint="cs"/>
          <w:b/>
          <w:bCs/>
          <w:sz w:val="24"/>
          <w:szCs w:val="24"/>
          <w:u w:val="single"/>
          <w:rtl/>
          <w:lang w:bidi="ar-SA"/>
        </w:rPr>
        <w:t>الجديدة :</w:t>
      </w:r>
      <w:proofErr w:type="gramEnd"/>
    </w:p>
    <w:p w:rsidR="00007033" w:rsidRPr="00007033" w:rsidRDefault="00007033" w:rsidP="00007033">
      <w:pPr>
        <w:pStyle w:val="a3"/>
        <w:rPr>
          <w:b/>
          <w:bCs/>
          <w:sz w:val="24"/>
          <w:szCs w:val="24"/>
          <w:u w:val="single"/>
          <w:rtl/>
          <w:lang w:bidi="ar-SA"/>
        </w:rPr>
      </w:pPr>
      <w:r w:rsidRPr="00007033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"للمقترح دورة مالية سنوية لا يقل عن </w:t>
      </w:r>
      <w:r w:rsidRPr="00007033">
        <w:rPr>
          <w:rFonts w:hint="cs"/>
          <w:b/>
          <w:bCs/>
          <w:sz w:val="24"/>
          <w:szCs w:val="24"/>
          <w:u w:val="single"/>
          <w:rtl/>
        </w:rPr>
        <w:t xml:space="preserve">300000 </w:t>
      </w:r>
      <w:r w:rsidRPr="00007033">
        <w:rPr>
          <w:rFonts w:hint="cs"/>
          <w:b/>
          <w:bCs/>
          <w:sz w:val="24"/>
          <w:szCs w:val="24"/>
          <w:u w:val="single"/>
          <w:rtl/>
          <w:lang w:bidi="ar-SA"/>
        </w:rPr>
        <w:t>شيكل يشمل الضريبة, الناتج من توفير فرشات ضد النار و/أو من توفير معدات خرى ضد النار, في كل واحدة من السنوات الثلاث (</w:t>
      </w:r>
      <w:r w:rsidRPr="00007033">
        <w:rPr>
          <w:rFonts w:hint="cs"/>
          <w:b/>
          <w:bCs/>
          <w:sz w:val="24"/>
          <w:szCs w:val="24"/>
          <w:u w:val="single"/>
          <w:rtl/>
        </w:rPr>
        <w:t>2011,2012,2013)</w:t>
      </w:r>
      <w:r w:rsidRPr="00007033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اللواتي سبقن الموعد الأخير لتقديم الاقتراحات. تلبية هذا الشرط تُثبت بواسطة تصريح من مدقق حسابات".</w:t>
      </w:r>
    </w:p>
    <w:sectPr w:rsidR="00007033" w:rsidRPr="00007033" w:rsidSect="00DC4FA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B67FA"/>
    <w:multiLevelType w:val="hybridMultilevel"/>
    <w:tmpl w:val="3F96DE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7033"/>
    <w:rsid w:val="00007033"/>
    <w:rsid w:val="00924D25"/>
    <w:rsid w:val="009E3E64"/>
    <w:rsid w:val="00CA1082"/>
    <w:rsid w:val="00DC4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703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70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wajdy</dc:creator>
  <cp:lastModifiedBy>Masters</cp:lastModifiedBy>
  <cp:revision>2</cp:revision>
  <dcterms:created xsi:type="dcterms:W3CDTF">2014-03-23T07:18:00Z</dcterms:created>
  <dcterms:modified xsi:type="dcterms:W3CDTF">2014-03-23T07:18:00Z</dcterms:modified>
</cp:coreProperties>
</file>